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29650" w14:textId="2F5FE33B" w:rsidR="00D61805" w:rsidRPr="00D97256" w:rsidRDefault="009F596A" w:rsidP="00D61805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B050"/>
          <w:sz w:val="24"/>
          <w:szCs w:val="24"/>
          <w:lang w:val="es-ES_tradnl"/>
        </w:rPr>
      </w:pPr>
      <w:r w:rsidRPr="00D97256">
        <w:rPr>
          <w:rFonts w:cs="Arial"/>
          <w:b/>
          <w:bCs/>
          <w:color w:val="00B050"/>
          <w:sz w:val="24"/>
          <w:szCs w:val="24"/>
          <w:lang w:val="es-ES_tradnl"/>
        </w:rPr>
        <w:t xml:space="preserve">Cuadro </w:t>
      </w:r>
      <w:r w:rsidR="005836BA" w:rsidRPr="00D97256">
        <w:rPr>
          <w:rFonts w:cs="Arial"/>
          <w:b/>
          <w:bCs/>
          <w:color w:val="00B050"/>
          <w:sz w:val="24"/>
          <w:szCs w:val="24"/>
          <w:lang w:val="es-ES_tradnl"/>
        </w:rPr>
        <w:t xml:space="preserve">para </w:t>
      </w:r>
      <w:r w:rsidRPr="00D97256">
        <w:rPr>
          <w:rFonts w:cs="Arial"/>
          <w:b/>
          <w:bCs/>
          <w:color w:val="00B050"/>
          <w:sz w:val="24"/>
          <w:szCs w:val="24"/>
          <w:lang w:val="es-ES_tradnl"/>
        </w:rPr>
        <w:t>re</w:t>
      </w:r>
      <w:r w:rsidR="005836BA" w:rsidRPr="00D97256">
        <w:rPr>
          <w:rFonts w:cs="Arial"/>
          <w:b/>
          <w:bCs/>
          <w:color w:val="00B050"/>
          <w:sz w:val="24"/>
          <w:szCs w:val="24"/>
          <w:lang w:val="es-ES_tradnl"/>
        </w:rPr>
        <w:t>co</w:t>
      </w:r>
      <w:r w:rsidR="003572E1">
        <w:rPr>
          <w:rFonts w:cs="Arial"/>
          <w:b/>
          <w:bCs/>
          <w:color w:val="00B050"/>
          <w:sz w:val="24"/>
          <w:szCs w:val="24"/>
          <w:lang w:val="es-ES_tradnl"/>
        </w:rPr>
        <w:t>pilar</w:t>
      </w:r>
      <w:r w:rsidR="005836BA" w:rsidRPr="00D97256">
        <w:rPr>
          <w:rFonts w:cs="Arial"/>
          <w:b/>
          <w:bCs/>
          <w:color w:val="00B050"/>
          <w:sz w:val="24"/>
          <w:szCs w:val="24"/>
          <w:lang w:val="es-ES_tradnl"/>
        </w:rPr>
        <w:t xml:space="preserve"> comentarios durante la consulta de </w:t>
      </w:r>
      <w:r w:rsidR="007D4AEB" w:rsidRPr="00D97256">
        <w:rPr>
          <w:rFonts w:cs="Arial"/>
          <w:b/>
          <w:bCs/>
          <w:color w:val="00B050"/>
          <w:sz w:val="24"/>
          <w:szCs w:val="24"/>
          <w:lang w:val="es-ES_tradnl"/>
        </w:rPr>
        <w:t>país</w:t>
      </w:r>
      <w:r w:rsidR="005836BA" w:rsidRPr="00D97256">
        <w:rPr>
          <w:rFonts w:cs="Arial"/>
          <w:b/>
          <w:bCs/>
          <w:color w:val="00B050"/>
          <w:sz w:val="24"/>
          <w:szCs w:val="24"/>
          <w:lang w:val="es-ES_tradnl"/>
        </w:rPr>
        <w:t xml:space="preserve"> </w:t>
      </w:r>
    </w:p>
    <w:p w14:paraId="5C6D5C9E" w14:textId="77777777" w:rsidR="00D61805" w:rsidRPr="00D97256" w:rsidRDefault="00D61805" w:rsidP="00D61805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  <w:lang w:val="es-ES_tradnl"/>
        </w:rPr>
      </w:pPr>
    </w:p>
    <w:p w14:paraId="296B8924" w14:textId="7F370B8C" w:rsidR="000E7B04" w:rsidRPr="00D97256" w:rsidRDefault="009F596A" w:rsidP="005836BA">
      <w:pPr>
        <w:spacing w:after="0"/>
        <w:jc w:val="center"/>
        <w:rPr>
          <w:rFonts w:cstheme="minorHAnsi"/>
          <w:sz w:val="28"/>
          <w:szCs w:val="28"/>
          <w:lang w:val="es-ES_tradnl"/>
        </w:rPr>
      </w:pPr>
      <w:r w:rsidRPr="00D97256">
        <w:rPr>
          <w:rFonts w:cstheme="minorHAnsi"/>
          <w:b/>
          <w:bCs/>
          <w:sz w:val="28"/>
          <w:szCs w:val="28"/>
          <w:lang w:val="es-ES_tradnl"/>
        </w:rPr>
        <w:t xml:space="preserve">NORMA REGIONAL DE LA NAPPO SOBRE MEDIDAS FITOSANITARIAS </w:t>
      </w:r>
      <w:r w:rsidR="00B939CD">
        <w:rPr>
          <w:rFonts w:cstheme="minorHAnsi"/>
          <w:b/>
          <w:bCs/>
          <w:sz w:val="28"/>
          <w:szCs w:val="28"/>
          <w:lang w:val="es-ES_tradnl"/>
        </w:rPr>
        <w:t>35</w:t>
      </w:r>
      <w:r w:rsidR="000E7B04" w:rsidRPr="00D97256">
        <w:rPr>
          <w:rFonts w:cstheme="minorHAnsi"/>
          <w:b/>
          <w:bCs/>
          <w:sz w:val="28"/>
          <w:szCs w:val="28"/>
          <w:lang w:val="es-ES_tradnl"/>
        </w:rPr>
        <w:t xml:space="preserve"> (NRMF </w:t>
      </w:r>
      <w:r w:rsidR="00B939CD">
        <w:rPr>
          <w:rFonts w:cstheme="minorHAnsi"/>
          <w:b/>
          <w:bCs/>
          <w:sz w:val="28"/>
          <w:szCs w:val="28"/>
          <w:lang w:val="es-ES_tradnl"/>
        </w:rPr>
        <w:t>35</w:t>
      </w:r>
      <w:r w:rsidR="000E7B04" w:rsidRPr="00D97256">
        <w:rPr>
          <w:rFonts w:cstheme="minorHAnsi"/>
          <w:b/>
          <w:bCs/>
          <w:sz w:val="28"/>
          <w:szCs w:val="28"/>
          <w:lang w:val="es-ES_tradnl"/>
        </w:rPr>
        <w:t>)</w:t>
      </w:r>
    </w:p>
    <w:p w14:paraId="28D4D705" w14:textId="1E8DA771" w:rsidR="005836BA" w:rsidRPr="00205F8F" w:rsidRDefault="00205F8F" w:rsidP="002F05B2">
      <w:pPr>
        <w:spacing w:after="0" w:line="240" w:lineRule="auto"/>
        <w:jc w:val="center"/>
        <w:rPr>
          <w:rFonts w:cstheme="minorHAnsi"/>
          <w:b/>
          <w:i/>
          <w:iCs/>
          <w:sz w:val="28"/>
          <w:szCs w:val="28"/>
          <w:lang w:val="es-ES_tradnl"/>
        </w:rPr>
      </w:pPr>
      <w:r w:rsidRPr="00205F8F">
        <w:rPr>
          <w:rFonts w:cstheme="minorHAnsi"/>
          <w:b/>
          <w:bCs/>
          <w:i/>
          <w:iCs/>
          <w:sz w:val="28"/>
          <w:szCs w:val="28"/>
          <w:lang w:val="es-ES_tradnl"/>
        </w:rPr>
        <w:t xml:space="preserve">Directrices para la </w:t>
      </w:r>
      <w:r w:rsidR="00B939CD">
        <w:rPr>
          <w:rFonts w:cstheme="minorHAnsi"/>
          <w:b/>
          <w:bCs/>
          <w:i/>
          <w:iCs/>
          <w:sz w:val="28"/>
          <w:szCs w:val="28"/>
          <w:lang w:val="es-ES_tradnl"/>
        </w:rPr>
        <w:t>movilización de material vegetal propagativo de frutas de hueso, frutas de pomáceas y vides hacia un país miembro de la NAPPO</w:t>
      </w:r>
    </w:p>
    <w:p w14:paraId="7151A7C4" w14:textId="08499590" w:rsidR="007B7281" w:rsidRPr="00D97256" w:rsidRDefault="007B7281" w:rsidP="00D61805">
      <w:pPr>
        <w:spacing w:after="0"/>
        <w:jc w:val="center"/>
        <w:rPr>
          <w:b/>
          <w:sz w:val="28"/>
          <w:szCs w:val="28"/>
          <w:lang w:val="es-ES_tradnl"/>
        </w:rPr>
      </w:pPr>
    </w:p>
    <w:p w14:paraId="59085BFB" w14:textId="77777777" w:rsidR="00D61805" w:rsidRPr="00D97256" w:rsidRDefault="00D61805" w:rsidP="00D6180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color w:val="00B050"/>
          <w:sz w:val="24"/>
          <w:szCs w:val="24"/>
          <w:lang w:val="es-ES_tradnl"/>
        </w:rPr>
      </w:pPr>
    </w:p>
    <w:p w14:paraId="30BDA100" w14:textId="05B065F6" w:rsidR="00D61805" w:rsidRPr="00D97256" w:rsidRDefault="00D97256" w:rsidP="00D618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33" w:line="240" w:lineRule="auto"/>
        <w:rPr>
          <w:rFonts w:cs="Arial"/>
          <w:color w:val="000000"/>
          <w:sz w:val="24"/>
          <w:szCs w:val="24"/>
          <w:lang w:val="es-ES_tradnl"/>
        </w:rPr>
      </w:pPr>
      <w:r>
        <w:rPr>
          <w:rFonts w:cs="Arial"/>
          <w:color w:val="000000"/>
          <w:sz w:val="24"/>
          <w:szCs w:val="24"/>
          <w:lang w:val="es-ES_tradnl"/>
        </w:rPr>
        <w:t>Por favor,</w:t>
      </w:r>
      <w:r w:rsidR="002F05B2" w:rsidRPr="00D97256">
        <w:rPr>
          <w:rFonts w:cs="Arial"/>
          <w:color w:val="000000"/>
          <w:sz w:val="24"/>
          <w:szCs w:val="24"/>
          <w:lang w:val="es-ES_tradnl"/>
        </w:rPr>
        <w:t xml:space="preserve"> u</w:t>
      </w:r>
      <w:r w:rsidR="0067603E" w:rsidRPr="00D97256">
        <w:rPr>
          <w:rFonts w:cs="Arial"/>
          <w:color w:val="000000"/>
          <w:sz w:val="24"/>
          <w:szCs w:val="24"/>
          <w:lang w:val="es-ES_tradnl"/>
        </w:rPr>
        <w:t>tilice est</w:t>
      </w:r>
      <w:r w:rsidR="009F596A" w:rsidRPr="00D97256">
        <w:rPr>
          <w:rFonts w:cs="Arial"/>
          <w:color w:val="000000"/>
          <w:sz w:val="24"/>
          <w:szCs w:val="24"/>
          <w:lang w:val="es-ES_tradnl"/>
        </w:rPr>
        <w:t>e cuadro</w:t>
      </w:r>
      <w:r w:rsidR="0067603E" w:rsidRPr="00D97256">
        <w:rPr>
          <w:rFonts w:cs="Arial"/>
          <w:color w:val="000000"/>
          <w:sz w:val="24"/>
          <w:szCs w:val="24"/>
          <w:lang w:val="es-ES_tradnl"/>
        </w:rPr>
        <w:t xml:space="preserve"> para anotar </w:t>
      </w:r>
      <w:r w:rsidR="009F596A" w:rsidRPr="00D97256">
        <w:rPr>
          <w:rFonts w:cs="Arial"/>
          <w:color w:val="000000"/>
          <w:sz w:val="24"/>
          <w:szCs w:val="24"/>
          <w:lang w:val="es-ES_tradnl"/>
        </w:rPr>
        <w:t xml:space="preserve">y brindar </w:t>
      </w:r>
      <w:r w:rsidR="0067603E" w:rsidRPr="00D97256">
        <w:rPr>
          <w:rFonts w:cs="Arial"/>
          <w:color w:val="000000"/>
          <w:sz w:val="24"/>
          <w:szCs w:val="24"/>
          <w:lang w:val="es-ES_tradnl"/>
        </w:rPr>
        <w:t xml:space="preserve">comentarios. </w:t>
      </w:r>
    </w:p>
    <w:p w14:paraId="515B1147" w14:textId="65DAFEEA" w:rsidR="00C75B58" w:rsidRPr="00D97256" w:rsidRDefault="00D97256" w:rsidP="00C75B5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33" w:line="240" w:lineRule="auto"/>
        <w:rPr>
          <w:rFonts w:cs="Arial"/>
          <w:color w:val="000000"/>
          <w:sz w:val="24"/>
          <w:szCs w:val="24"/>
          <w:lang w:val="es-ES_tradnl"/>
        </w:rPr>
      </w:pPr>
      <w:r>
        <w:rPr>
          <w:rFonts w:cs="Arial"/>
          <w:color w:val="000000"/>
          <w:sz w:val="24"/>
          <w:szCs w:val="24"/>
          <w:lang w:val="es-ES_tradnl"/>
        </w:rPr>
        <w:t>Por favor,</w:t>
      </w:r>
      <w:r w:rsidR="0067603E" w:rsidRPr="00D97256">
        <w:rPr>
          <w:rFonts w:cs="Arial"/>
          <w:color w:val="000000"/>
          <w:sz w:val="24"/>
          <w:szCs w:val="24"/>
          <w:lang w:val="es-ES_tradnl"/>
        </w:rPr>
        <w:t xml:space="preserve"> lea las instrucciones para utiliz</w:t>
      </w:r>
      <w:r w:rsidR="007D4AEB" w:rsidRPr="00D97256">
        <w:rPr>
          <w:rFonts w:cs="Arial"/>
          <w:color w:val="000000"/>
          <w:sz w:val="24"/>
          <w:szCs w:val="24"/>
          <w:lang w:val="es-ES_tradnl"/>
        </w:rPr>
        <w:t>a</w:t>
      </w:r>
      <w:r w:rsidR="0067603E" w:rsidRPr="00D97256">
        <w:rPr>
          <w:rFonts w:cs="Arial"/>
          <w:color w:val="000000"/>
          <w:sz w:val="24"/>
          <w:szCs w:val="24"/>
          <w:lang w:val="es-ES_tradnl"/>
        </w:rPr>
        <w:t xml:space="preserve">r </w:t>
      </w:r>
      <w:r w:rsidR="009F596A" w:rsidRPr="00D97256">
        <w:rPr>
          <w:rFonts w:cs="Arial"/>
          <w:color w:val="000000"/>
          <w:sz w:val="24"/>
          <w:szCs w:val="24"/>
          <w:lang w:val="es-ES_tradnl"/>
        </w:rPr>
        <w:t>el cuadro</w:t>
      </w:r>
      <w:r w:rsidR="0067603E" w:rsidRPr="00D97256">
        <w:rPr>
          <w:rFonts w:cs="Arial"/>
          <w:color w:val="000000"/>
          <w:sz w:val="24"/>
          <w:szCs w:val="24"/>
          <w:lang w:val="es-ES_tradnl"/>
        </w:rPr>
        <w:t xml:space="preserve"> antes de </w:t>
      </w:r>
      <w:r w:rsidR="009F596A" w:rsidRPr="00D97256">
        <w:rPr>
          <w:rFonts w:cs="Arial"/>
          <w:color w:val="000000"/>
          <w:sz w:val="24"/>
          <w:szCs w:val="24"/>
          <w:lang w:val="es-ES_tradnl"/>
        </w:rPr>
        <w:t xml:space="preserve">empezar </w:t>
      </w:r>
      <w:r w:rsidR="0067603E" w:rsidRPr="00D97256">
        <w:rPr>
          <w:rFonts w:cs="Arial"/>
          <w:color w:val="000000"/>
          <w:sz w:val="24"/>
          <w:szCs w:val="24"/>
          <w:lang w:val="es-ES_tradnl"/>
        </w:rPr>
        <w:t xml:space="preserve">a anotar sus comentarios. </w:t>
      </w:r>
    </w:p>
    <w:p w14:paraId="51ECE04E" w14:textId="4BE81681" w:rsidR="00D61805" w:rsidRPr="00D97256" w:rsidRDefault="0067603E" w:rsidP="00D618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  <w:lang w:val="es-ES_tradnl"/>
        </w:rPr>
      </w:pPr>
      <w:r w:rsidRPr="00D97256">
        <w:rPr>
          <w:rFonts w:cs="Arial"/>
          <w:color w:val="000000"/>
          <w:sz w:val="24"/>
          <w:szCs w:val="24"/>
          <w:lang w:val="es-ES_tradnl"/>
        </w:rPr>
        <w:t>La modalidad del</w:t>
      </w:r>
      <w:r w:rsidR="009F596A" w:rsidRPr="00D97256">
        <w:rPr>
          <w:rFonts w:cs="Arial"/>
          <w:color w:val="000000"/>
          <w:sz w:val="24"/>
          <w:szCs w:val="24"/>
          <w:lang w:val="es-ES_tradnl"/>
        </w:rPr>
        <w:t xml:space="preserve"> cuadro</w:t>
      </w:r>
      <w:r w:rsidRPr="00D97256">
        <w:rPr>
          <w:rFonts w:cs="Arial"/>
          <w:color w:val="000000"/>
          <w:sz w:val="24"/>
          <w:szCs w:val="24"/>
          <w:lang w:val="es-ES_tradnl"/>
        </w:rPr>
        <w:t xml:space="preserve"> facilita la </w:t>
      </w:r>
      <w:r w:rsidR="007D4AEB" w:rsidRPr="00D97256">
        <w:rPr>
          <w:rFonts w:cs="Arial"/>
          <w:color w:val="000000"/>
          <w:sz w:val="24"/>
          <w:szCs w:val="24"/>
          <w:lang w:val="es-ES_tradnl"/>
        </w:rPr>
        <w:t>recopilación</w:t>
      </w:r>
      <w:r w:rsidRPr="00D97256">
        <w:rPr>
          <w:rFonts w:cs="Arial"/>
          <w:color w:val="000000"/>
          <w:sz w:val="24"/>
          <w:szCs w:val="24"/>
          <w:lang w:val="es-ES_tradnl"/>
        </w:rPr>
        <w:t xml:space="preserve"> de </w:t>
      </w:r>
      <w:r w:rsidR="009F596A" w:rsidRPr="00D97256">
        <w:rPr>
          <w:rFonts w:cs="Arial"/>
          <w:color w:val="000000"/>
          <w:sz w:val="24"/>
          <w:szCs w:val="24"/>
          <w:lang w:val="es-ES_tradnl"/>
        </w:rPr>
        <w:t xml:space="preserve">todos los </w:t>
      </w:r>
      <w:r w:rsidR="007D4AEB" w:rsidRPr="00D97256">
        <w:rPr>
          <w:rFonts w:cs="Arial"/>
          <w:color w:val="000000"/>
          <w:sz w:val="24"/>
          <w:szCs w:val="24"/>
          <w:lang w:val="es-ES_tradnl"/>
        </w:rPr>
        <w:t>comentarios</w:t>
      </w:r>
      <w:r w:rsidRPr="00D97256">
        <w:rPr>
          <w:rFonts w:cs="Arial"/>
          <w:color w:val="000000"/>
          <w:sz w:val="24"/>
          <w:szCs w:val="24"/>
          <w:lang w:val="es-ES_tradnl"/>
        </w:rPr>
        <w:t xml:space="preserve"> </w:t>
      </w:r>
      <w:r w:rsidR="00F262D3">
        <w:rPr>
          <w:rFonts w:cs="Arial"/>
          <w:color w:val="000000"/>
          <w:sz w:val="24"/>
          <w:szCs w:val="24"/>
          <w:lang w:val="es-ES_tradnl"/>
        </w:rPr>
        <w:t xml:space="preserve">que reciban </w:t>
      </w:r>
      <w:r w:rsidRPr="00D97256">
        <w:rPr>
          <w:rFonts w:cs="Arial"/>
          <w:color w:val="000000"/>
          <w:sz w:val="24"/>
          <w:szCs w:val="24"/>
          <w:lang w:val="es-ES_tradnl"/>
        </w:rPr>
        <w:t xml:space="preserve">los Grupos de </w:t>
      </w:r>
      <w:r w:rsidR="009F596A" w:rsidRPr="00D97256">
        <w:rPr>
          <w:rFonts w:cs="Arial"/>
          <w:color w:val="000000"/>
          <w:sz w:val="24"/>
          <w:szCs w:val="24"/>
          <w:lang w:val="es-ES_tradnl"/>
        </w:rPr>
        <w:t>e</w:t>
      </w:r>
      <w:r w:rsidRPr="00D97256">
        <w:rPr>
          <w:rFonts w:cs="Arial"/>
          <w:color w:val="000000"/>
          <w:sz w:val="24"/>
          <w:szCs w:val="24"/>
          <w:lang w:val="es-ES_tradnl"/>
        </w:rPr>
        <w:t>xpertos</w:t>
      </w:r>
      <w:r w:rsidR="007D4AEB" w:rsidRPr="00D97256">
        <w:rPr>
          <w:rFonts w:cs="Arial"/>
          <w:color w:val="000000"/>
          <w:sz w:val="24"/>
          <w:szCs w:val="24"/>
          <w:lang w:val="es-ES_tradnl"/>
        </w:rPr>
        <w:t>, el Comité Consultivo y de Manejo (CCM)</w:t>
      </w:r>
      <w:r w:rsidRPr="00D97256">
        <w:rPr>
          <w:rFonts w:cs="Arial"/>
          <w:color w:val="000000"/>
          <w:sz w:val="24"/>
          <w:szCs w:val="24"/>
          <w:lang w:val="es-ES_tradnl"/>
        </w:rPr>
        <w:t xml:space="preserve"> </w:t>
      </w:r>
      <w:r w:rsidR="007D4AEB" w:rsidRPr="00D97256">
        <w:rPr>
          <w:rFonts w:cs="Arial"/>
          <w:color w:val="000000"/>
          <w:sz w:val="24"/>
          <w:szCs w:val="24"/>
          <w:lang w:val="es-ES_tradnl"/>
        </w:rPr>
        <w:t>así como</w:t>
      </w:r>
      <w:r w:rsidRPr="00D97256">
        <w:rPr>
          <w:rFonts w:cs="Arial"/>
          <w:color w:val="000000"/>
          <w:sz w:val="24"/>
          <w:szCs w:val="24"/>
          <w:lang w:val="es-ES_tradnl"/>
        </w:rPr>
        <w:t xml:space="preserve"> </w:t>
      </w:r>
      <w:r w:rsidR="009F596A" w:rsidRPr="00D97256">
        <w:rPr>
          <w:rFonts w:cs="Arial"/>
          <w:color w:val="000000"/>
          <w:sz w:val="24"/>
          <w:szCs w:val="24"/>
          <w:lang w:val="es-ES_tradnl"/>
        </w:rPr>
        <w:t xml:space="preserve">de </w:t>
      </w:r>
      <w:r w:rsidRPr="00D97256">
        <w:rPr>
          <w:rFonts w:cs="Arial"/>
          <w:color w:val="000000"/>
          <w:sz w:val="24"/>
          <w:szCs w:val="24"/>
          <w:lang w:val="es-ES_tradnl"/>
        </w:rPr>
        <w:t xml:space="preserve">la </w:t>
      </w:r>
      <w:r w:rsidR="007D4AEB" w:rsidRPr="00D97256">
        <w:rPr>
          <w:rFonts w:cs="Arial"/>
          <w:color w:val="000000"/>
          <w:sz w:val="24"/>
          <w:szCs w:val="24"/>
          <w:lang w:val="es-ES_tradnl"/>
        </w:rPr>
        <w:t>Secretar</w:t>
      </w:r>
      <w:r w:rsidR="007D4AEB" w:rsidRPr="00D97256">
        <w:rPr>
          <w:rFonts w:cstheme="minorHAnsi"/>
          <w:color w:val="000000"/>
          <w:sz w:val="24"/>
          <w:szCs w:val="24"/>
          <w:lang w:val="es-ES_tradnl"/>
        </w:rPr>
        <w:t>í</w:t>
      </w:r>
      <w:r w:rsidR="007D4AEB" w:rsidRPr="00D97256">
        <w:rPr>
          <w:rFonts w:cs="Arial"/>
          <w:color w:val="000000"/>
          <w:sz w:val="24"/>
          <w:szCs w:val="24"/>
          <w:lang w:val="es-ES_tradnl"/>
        </w:rPr>
        <w:t>a</w:t>
      </w:r>
      <w:r w:rsidRPr="00D97256">
        <w:rPr>
          <w:rFonts w:cs="Arial"/>
          <w:color w:val="000000"/>
          <w:sz w:val="24"/>
          <w:szCs w:val="24"/>
          <w:lang w:val="es-ES_tradnl"/>
        </w:rPr>
        <w:t xml:space="preserve"> de la NAPPO. </w:t>
      </w:r>
    </w:p>
    <w:p w14:paraId="2B757D23" w14:textId="3D2A5AE6" w:rsidR="00C75B58" w:rsidRPr="00D97256" w:rsidRDefault="0067603E" w:rsidP="00C75B5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33" w:line="240" w:lineRule="auto"/>
        <w:rPr>
          <w:rFonts w:cs="Arial"/>
          <w:color w:val="000000"/>
          <w:sz w:val="24"/>
          <w:szCs w:val="24"/>
          <w:lang w:val="es-ES_tradnl"/>
        </w:rPr>
      </w:pPr>
      <w:r w:rsidRPr="00D97256">
        <w:rPr>
          <w:rFonts w:cs="Arial"/>
          <w:color w:val="000000"/>
          <w:sz w:val="24"/>
          <w:szCs w:val="24"/>
          <w:lang w:val="es-ES_tradnl"/>
        </w:rPr>
        <w:t xml:space="preserve">Consulte el </w:t>
      </w:r>
      <w:r w:rsidR="009F596A" w:rsidRPr="00D97256">
        <w:rPr>
          <w:rFonts w:cs="Arial"/>
          <w:color w:val="000000"/>
          <w:sz w:val="24"/>
          <w:szCs w:val="24"/>
          <w:lang w:val="es-ES_tradnl"/>
        </w:rPr>
        <w:t>cuadro con los detalles de la persona de contacto en su país (</w:t>
      </w:r>
      <w:r w:rsidRPr="00D97256">
        <w:rPr>
          <w:rFonts w:cs="Arial"/>
          <w:color w:val="000000"/>
          <w:sz w:val="24"/>
          <w:szCs w:val="24"/>
          <w:lang w:val="es-ES_tradnl"/>
        </w:rPr>
        <w:t xml:space="preserve">en la </w:t>
      </w:r>
      <w:r w:rsidR="007D4AEB" w:rsidRPr="00D97256">
        <w:rPr>
          <w:rFonts w:cs="Arial"/>
          <w:color w:val="000000"/>
          <w:sz w:val="24"/>
          <w:szCs w:val="24"/>
          <w:lang w:val="es-ES_tradnl"/>
        </w:rPr>
        <w:t>subpágina</w:t>
      </w:r>
      <w:r w:rsidRPr="00D97256">
        <w:rPr>
          <w:rFonts w:cs="Arial"/>
          <w:color w:val="000000"/>
          <w:sz w:val="24"/>
          <w:szCs w:val="24"/>
          <w:lang w:val="es-ES_tradnl"/>
        </w:rPr>
        <w:t xml:space="preserve"> de consulta de </w:t>
      </w:r>
      <w:r w:rsidR="007D4AEB" w:rsidRPr="00D97256">
        <w:rPr>
          <w:rFonts w:cs="Arial"/>
          <w:color w:val="000000"/>
          <w:sz w:val="24"/>
          <w:szCs w:val="24"/>
          <w:lang w:val="es-ES_tradnl"/>
        </w:rPr>
        <w:t xml:space="preserve">país </w:t>
      </w:r>
      <w:r w:rsidR="009F596A" w:rsidRPr="00D97256">
        <w:rPr>
          <w:rFonts w:cs="Arial"/>
          <w:color w:val="000000"/>
          <w:sz w:val="24"/>
          <w:szCs w:val="24"/>
          <w:lang w:val="es-ES_tradnl"/>
        </w:rPr>
        <w:t xml:space="preserve">en el sitio web de la NAPPO) </w:t>
      </w:r>
      <w:r w:rsidR="007D4AEB" w:rsidRPr="00D97256">
        <w:rPr>
          <w:rFonts w:cs="Arial"/>
          <w:color w:val="000000"/>
          <w:sz w:val="24"/>
          <w:szCs w:val="24"/>
          <w:lang w:val="es-ES_tradnl"/>
        </w:rPr>
        <w:t xml:space="preserve">para asegurarse que sepa quién debe recibir los comentarios, así como su dirección electrónica y número de teléfono. </w:t>
      </w:r>
    </w:p>
    <w:p w14:paraId="0765F0C6" w14:textId="77777777" w:rsidR="00D61805" w:rsidRPr="00D97256" w:rsidRDefault="00D61805" w:rsidP="00D6180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  <w:highlight w:val="yellow"/>
          <w:lang w:val="es-ES_tradnl"/>
        </w:rPr>
      </w:pPr>
    </w:p>
    <w:p w14:paraId="6CD286A3" w14:textId="0FCB939C" w:rsidR="00D61805" w:rsidRPr="00D97256" w:rsidRDefault="00316F45" w:rsidP="00D6180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  <w:lang w:val="es-ES_tradnl"/>
        </w:rPr>
      </w:pPr>
      <w:r w:rsidRPr="00D97256">
        <w:rPr>
          <w:rFonts w:cs="Arial"/>
          <w:color w:val="000000"/>
          <w:sz w:val="24"/>
          <w:szCs w:val="24"/>
          <w:lang w:val="es-ES_tradnl"/>
        </w:rPr>
        <w:t>Su n</w:t>
      </w:r>
      <w:r w:rsidR="005836BA" w:rsidRPr="00D97256">
        <w:rPr>
          <w:rFonts w:cs="Arial"/>
          <w:color w:val="000000"/>
          <w:sz w:val="24"/>
          <w:szCs w:val="24"/>
          <w:lang w:val="es-ES_tradnl"/>
        </w:rPr>
        <w:t>ombre</w:t>
      </w:r>
      <w:r w:rsidR="00D61805" w:rsidRPr="00D97256">
        <w:rPr>
          <w:rFonts w:cs="Arial"/>
          <w:color w:val="000000"/>
          <w:sz w:val="24"/>
          <w:szCs w:val="24"/>
          <w:lang w:val="es-ES_tradnl"/>
        </w:rPr>
        <w:t>: ----------------------------------------------</w:t>
      </w:r>
    </w:p>
    <w:p w14:paraId="63840995" w14:textId="2271C8BE" w:rsidR="00D61805" w:rsidRPr="00D97256" w:rsidRDefault="00316F45" w:rsidP="00D6180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  <w:lang w:val="es-ES_tradnl"/>
        </w:rPr>
      </w:pPr>
      <w:r w:rsidRPr="00D97256">
        <w:rPr>
          <w:rFonts w:cs="Arial"/>
          <w:color w:val="000000"/>
          <w:sz w:val="24"/>
          <w:szCs w:val="24"/>
          <w:lang w:val="es-ES_tradnl"/>
        </w:rPr>
        <w:t>Su c</w:t>
      </w:r>
      <w:r w:rsidR="005836BA" w:rsidRPr="00D97256">
        <w:rPr>
          <w:rFonts w:cs="Arial"/>
          <w:color w:val="000000"/>
          <w:sz w:val="24"/>
          <w:szCs w:val="24"/>
          <w:lang w:val="es-ES_tradnl"/>
        </w:rPr>
        <w:t>argo</w:t>
      </w:r>
      <w:r w:rsidR="00D61805" w:rsidRPr="00D97256">
        <w:rPr>
          <w:rFonts w:cs="Arial"/>
          <w:color w:val="000000"/>
          <w:sz w:val="24"/>
          <w:szCs w:val="24"/>
          <w:lang w:val="es-ES_tradnl"/>
        </w:rPr>
        <w:t>: ------------------------------------------------</w:t>
      </w:r>
    </w:p>
    <w:p w14:paraId="5B708865" w14:textId="4C956B7B" w:rsidR="00D61805" w:rsidRPr="00D97256" w:rsidRDefault="00316F45" w:rsidP="00D6180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  <w:lang w:val="es-ES_tradnl"/>
        </w:rPr>
      </w:pPr>
      <w:r w:rsidRPr="00D97256">
        <w:rPr>
          <w:rFonts w:cs="Arial"/>
          <w:color w:val="000000"/>
          <w:sz w:val="24"/>
          <w:szCs w:val="24"/>
          <w:lang w:val="es-ES_tradnl"/>
        </w:rPr>
        <w:t xml:space="preserve">Su </w:t>
      </w:r>
      <w:r w:rsidR="009026F7" w:rsidRPr="00D97256">
        <w:rPr>
          <w:rFonts w:cs="Arial"/>
          <w:color w:val="000000"/>
          <w:sz w:val="24"/>
          <w:szCs w:val="24"/>
          <w:lang w:val="es-ES_tradnl"/>
        </w:rPr>
        <w:t>país</w:t>
      </w:r>
      <w:r w:rsidR="00D61805" w:rsidRPr="00D97256">
        <w:rPr>
          <w:rFonts w:cs="Arial"/>
          <w:color w:val="000000"/>
          <w:sz w:val="24"/>
          <w:szCs w:val="24"/>
          <w:lang w:val="es-ES_tradnl"/>
        </w:rPr>
        <w:t>: -------------------------------------------</w:t>
      </w:r>
    </w:p>
    <w:p w14:paraId="072D80C8" w14:textId="77777777" w:rsidR="00D61805" w:rsidRPr="00D97256" w:rsidRDefault="00D61805" w:rsidP="00D6180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  <w:lang w:val="es-ES_tradnl"/>
        </w:rPr>
      </w:pPr>
    </w:p>
    <w:tbl>
      <w:tblPr>
        <w:tblStyle w:val="TableGrid"/>
        <w:tblW w:w="13515" w:type="dxa"/>
        <w:tblInd w:w="0" w:type="dxa"/>
        <w:tblLook w:val="04A0" w:firstRow="1" w:lastRow="0" w:firstColumn="1" w:lastColumn="0" w:noHBand="0" w:noVBand="1"/>
      </w:tblPr>
      <w:tblGrid>
        <w:gridCol w:w="3378"/>
        <w:gridCol w:w="1854"/>
        <w:gridCol w:w="1683"/>
        <w:gridCol w:w="1774"/>
        <w:gridCol w:w="1296"/>
        <w:gridCol w:w="10"/>
        <w:gridCol w:w="2235"/>
        <w:gridCol w:w="1285"/>
      </w:tblGrid>
      <w:tr w:rsidR="008B7C42" w:rsidRPr="00D97256" w14:paraId="08148EDA" w14:textId="77777777" w:rsidTr="00BC5F14">
        <w:tc>
          <w:tcPr>
            <w:tcW w:w="9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23652" w14:textId="02D5BD21" w:rsidR="00D61805" w:rsidRPr="00D97256" w:rsidRDefault="008B7C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>Utilice estas columnas para anotar sus comentarios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ADAD470" w14:textId="3CE61BA5" w:rsidR="00D61805" w:rsidRPr="00D97256" w:rsidRDefault="005836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>Dejar estas en blanco</w:t>
            </w:r>
          </w:p>
        </w:tc>
      </w:tr>
      <w:tr w:rsidR="008B7C42" w:rsidRPr="00FD7D0E" w14:paraId="3BD0665D" w14:textId="77777777" w:rsidTr="00BC5F14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0396" w14:textId="0C6B3681" w:rsidR="00D61805" w:rsidRPr="00D97256" w:rsidRDefault="008B7C42" w:rsidP="0048026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425"/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>Apartado del documento</w:t>
            </w:r>
          </w:p>
          <w:p w14:paraId="2FCB426C" w14:textId="06346E7E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ind w:left="65"/>
              <w:rPr>
                <w:rFonts w:cs="Arial"/>
                <w:i/>
                <w:iCs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FF42A" w14:textId="1669F521" w:rsidR="00D61805" w:rsidRPr="00D97256" w:rsidRDefault="008B7C42" w:rsidP="0048026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522"/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>Tipo de comentario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BB50" w14:textId="1CEE01D3" w:rsidR="00D61805" w:rsidRPr="00D97256" w:rsidRDefault="008B7C42" w:rsidP="0048026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509"/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>Ubicación precisa – página y n</w:t>
            </w:r>
            <w:r w:rsidR="009F596A"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>ú</w:t>
            </w:r>
            <w:r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>mero de renglón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CAD8D" w14:textId="18B25A99" w:rsidR="00D61805" w:rsidRPr="00D97256" w:rsidRDefault="008B7C42" w:rsidP="0048026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489"/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>Texto alternativo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ACA9E" w14:textId="71C8BC76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>5. E</w:t>
            </w:r>
            <w:r w:rsidR="008B7C42"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>xplicaci</w:t>
            </w:r>
            <w:r w:rsidR="009F596A"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>ó</w:t>
            </w:r>
            <w:r w:rsidR="008B7C42"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>n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E2C0BC8" w14:textId="37AB110B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 xml:space="preserve">6. </w:t>
            </w:r>
            <w:r w:rsidR="008B7C42"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>Aceptado/rechazado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ACCBF37" w14:textId="699AEE96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 xml:space="preserve">7.  </w:t>
            </w:r>
            <w:r w:rsidR="008B7C42"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 xml:space="preserve">Si fue rechazado, </w:t>
            </w:r>
            <w:r w:rsidR="007D4AEB" w:rsidRPr="00D97256">
              <w:rPr>
                <w:rFonts w:cstheme="minorHAnsi"/>
                <w:i/>
                <w:iCs/>
                <w:color w:val="000000"/>
                <w:sz w:val="24"/>
                <w:szCs w:val="24"/>
                <w:lang w:val="es-ES_tradnl"/>
              </w:rPr>
              <w:t>¿</w:t>
            </w:r>
            <w:r w:rsidR="007916A8"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>por qué</w:t>
            </w:r>
            <w:r w:rsidR="008B7C42"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>?</w:t>
            </w:r>
          </w:p>
        </w:tc>
      </w:tr>
      <w:tr w:rsidR="007B7281" w:rsidRPr="00FD7D0E" w14:paraId="14EA7F7B" w14:textId="77777777" w:rsidTr="00BC5F14">
        <w:tc>
          <w:tcPr>
            <w:tcW w:w="135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D11A" w14:textId="4071CC21" w:rsidR="007B7281" w:rsidRPr="008B5FCB" w:rsidRDefault="004B1358" w:rsidP="008B5FCB">
            <w:pPr>
              <w:spacing w:line="240" w:lineRule="auto"/>
              <w:jc w:val="center"/>
              <w:rPr>
                <w:rFonts w:cstheme="minorHAnsi"/>
                <w:b/>
                <w:i/>
                <w:iCs/>
                <w:sz w:val="28"/>
                <w:szCs w:val="28"/>
                <w:lang w:val="es-ES_tradnl"/>
              </w:rPr>
            </w:pPr>
            <w:r w:rsidRPr="00D97256">
              <w:rPr>
                <w:rFonts w:cstheme="minorHAnsi"/>
                <w:b/>
                <w:bCs/>
                <w:sz w:val="28"/>
                <w:szCs w:val="28"/>
                <w:lang w:val="es-ES_tradnl"/>
              </w:rPr>
              <w:t xml:space="preserve">NRMF </w:t>
            </w:r>
            <w:r w:rsidR="008B5FCB">
              <w:rPr>
                <w:rFonts w:cstheme="minorHAnsi"/>
                <w:b/>
                <w:bCs/>
                <w:sz w:val="28"/>
                <w:szCs w:val="28"/>
                <w:lang w:val="es-ES_tradnl"/>
              </w:rPr>
              <w:t>35</w:t>
            </w:r>
            <w:r>
              <w:rPr>
                <w:rFonts w:cstheme="minorHAnsi"/>
                <w:b/>
                <w:bCs/>
                <w:sz w:val="28"/>
                <w:szCs w:val="28"/>
                <w:lang w:val="es-ES_tradnl"/>
              </w:rPr>
              <w:t xml:space="preserve"> - </w:t>
            </w:r>
            <w:r w:rsidR="008B5FCB" w:rsidRPr="00205F8F">
              <w:rPr>
                <w:rFonts w:cstheme="minorHAnsi"/>
                <w:b/>
                <w:bCs/>
                <w:i/>
                <w:iCs/>
                <w:sz w:val="28"/>
                <w:szCs w:val="28"/>
                <w:lang w:val="es-ES_tradnl"/>
              </w:rPr>
              <w:t xml:space="preserve">Directrices para la </w:t>
            </w:r>
            <w:r w:rsidR="008B5FCB">
              <w:rPr>
                <w:rFonts w:cstheme="minorHAnsi"/>
                <w:b/>
                <w:bCs/>
                <w:i/>
                <w:iCs/>
                <w:sz w:val="28"/>
                <w:szCs w:val="28"/>
                <w:lang w:val="es-ES_tradnl"/>
              </w:rPr>
              <w:t>movilización de material vegetal propagativo de frutas de hueso, frutas de pomáceas y vides hacia un país miembro de la NAPPO</w:t>
            </w:r>
          </w:p>
        </w:tc>
      </w:tr>
      <w:tr w:rsidR="008B7C42" w:rsidRPr="00D97256" w14:paraId="205883D6" w14:textId="77777777" w:rsidTr="00BC5F14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DF44" w14:textId="2D1DBEA4" w:rsidR="00D61805" w:rsidRPr="00D97256" w:rsidRDefault="000E7B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Comentarios generales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199B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2A58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6668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881C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F87C54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C67A8E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8B7C42" w:rsidRPr="00D97256" w14:paraId="3FF169C4" w14:textId="77777777" w:rsidTr="00BC5F14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08CCA" w14:textId="77777777" w:rsidR="00BC5F14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0000"/>
                <w:sz w:val="24"/>
                <w:szCs w:val="24"/>
                <w:lang w:val="es-ES_tradnl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es-ES_tradnl"/>
              </w:rPr>
              <w:t>INTRODUCCION</w:t>
            </w:r>
          </w:p>
          <w:p w14:paraId="7EC67218" w14:textId="0B8141A8" w:rsidR="00D61805" w:rsidRPr="00D97256" w:rsidRDefault="009F59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theme="minorHAnsi"/>
                <w:color w:val="000000"/>
                <w:sz w:val="24"/>
                <w:szCs w:val="24"/>
                <w:lang w:val="es-ES_tradnl"/>
              </w:rPr>
              <w:lastRenderedPageBreak/>
              <w:t>Á</w:t>
            </w:r>
            <w:r w:rsidR="000E7B04"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mbito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FC41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1510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03A5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9C18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80B25AD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EB13957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8B7C42" w:rsidRPr="00D97256" w14:paraId="75AEC652" w14:textId="77777777" w:rsidTr="00BC5F14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34FA8" w14:textId="50C7C27D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Referenc</w:t>
            </w:r>
            <w:r w:rsidR="000E7B04"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ia</w:t>
            </w: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B681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1781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82E2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12D5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746373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180619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8B7C42" w:rsidRPr="00D97256" w14:paraId="581B50C5" w14:textId="77777777" w:rsidTr="00BC5F14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B1E71" w14:textId="5E8817CD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Defini</w:t>
            </w:r>
            <w:r w:rsidR="000E7B04"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ciones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A932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BC55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C234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F6A5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8BBE2CB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F87131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4B1358" w:rsidRPr="00D97256" w14:paraId="098D1CCF" w14:textId="77777777" w:rsidTr="00BC5F14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8AAE" w14:textId="114BF9E2" w:rsidR="004B1358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Perfil</w:t>
            </w:r>
            <w:r w:rsidR="004B1358">
              <w:rPr>
                <w:rFonts w:cs="Arial"/>
                <w:color w:val="000000"/>
                <w:sz w:val="24"/>
                <w:szCs w:val="24"/>
                <w:lang w:val="es-ES_tradnl"/>
              </w:rPr>
              <w:t xml:space="preserve"> de los requisitos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28E6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EAC7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AB5C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C4D0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E7119D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9B9AC4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BC5F14" w:rsidRPr="00D97256" w14:paraId="02355D9F" w14:textId="77777777" w:rsidTr="00BC5F14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A9C2" w14:textId="0BAC01B0" w:rsidR="00BC5F14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Antecedentes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78E1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1DE4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789C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EF22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6FCBDC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4EC8EF7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8B7C42" w:rsidRPr="00B939CD" w14:paraId="35CE7C4D" w14:textId="77777777" w:rsidTr="00BC5F14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D7B9B" w14:textId="3427BD2B" w:rsidR="00D61805" w:rsidRPr="00BC5F14" w:rsidRDefault="00BC5F14" w:rsidP="00BC5F1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REQUISITOS GENERALES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AF10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FD22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F929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84BF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5E479D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EE1CAA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BC5F14" w:rsidRPr="00FD7D0E" w14:paraId="05AD227C" w14:textId="77777777" w:rsidTr="00BC5F14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BF45" w14:textId="54F69702" w:rsidR="00BC5F14" w:rsidRDefault="00BC5F14" w:rsidP="00BC5F1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67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1.1 Plagas de frutas de hueso y pomáceas y vides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739C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14B2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AF3A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379C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5C391B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07AE0F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BC5F14" w:rsidRPr="00FD7D0E" w14:paraId="5117E017" w14:textId="77777777" w:rsidTr="00BC5F14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199D" w14:textId="15449CA7" w:rsidR="00BC5F14" w:rsidRDefault="00BC5F14" w:rsidP="00BC5F1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67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1.2 Análisis de riesgo de plagas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9258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32FA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8825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DFC9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3B14E2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9D0D67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BC5F14" w:rsidRPr="00FD7D0E" w14:paraId="3E085827" w14:textId="77777777" w:rsidTr="00BC5F14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5A0F" w14:textId="64CBF1B6" w:rsidR="00BC5F14" w:rsidRDefault="00BC5F14" w:rsidP="00BC5F14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67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1.3 Medidas fitosanitarias para el manejo del riesgo de plagas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B6C2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0AFD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75EF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2C7C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74F8902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47E427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BC5F14" w:rsidRPr="00FD7D0E" w14:paraId="47F2704A" w14:textId="77777777" w:rsidTr="00BC5F14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A6E0" w14:textId="348E2F30" w:rsidR="00BC5F14" w:rsidRDefault="00BC5F14" w:rsidP="00BC5F14">
            <w:pPr>
              <w:pStyle w:val="ListParagraph"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1.3.1 Fines de investigación y destrucción posterior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C98C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E875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C039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1DE2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18A0C0B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FCCA87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BC5F14" w:rsidRPr="00FD7D0E" w14:paraId="2F27694F" w14:textId="77777777" w:rsidTr="00BC5F14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96B6" w14:textId="6CAFA56D" w:rsidR="00BC5F14" w:rsidRDefault="00BC5F14" w:rsidP="00BC5F14">
            <w:pPr>
              <w:pStyle w:val="ListParagraph"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1.3.2 Cuarentena, prueba y tratamiento en instalaciones autorizadas por la ONPF y su distribución posterior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C331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3168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06F9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4E08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6E5EFF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3F5187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BC5F14" w:rsidRPr="00FD7D0E" w14:paraId="2D0DE66D" w14:textId="77777777" w:rsidTr="00BC5F14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F7FD" w14:textId="419F4B01" w:rsidR="00BC5F14" w:rsidRDefault="00BC5F14" w:rsidP="00BC5F14">
            <w:pPr>
              <w:pStyle w:val="ListParagraph"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1.3.3 Cuarentena en las instalaciones del importador y su distribución posterior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5E74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7529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8ABF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ADF6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142716A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05A815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BC5F14" w:rsidRPr="00FD7D0E" w14:paraId="1288A55E" w14:textId="77777777" w:rsidTr="00BC5F14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2322" w14:textId="7F1C6D29" w:rsidR="00BC5F14" w:rsidRDefault="00BC5F14" w:rsidP="00BC5F14">
            <w:pPr>
              <w:pStyle w:val="ListParagraph"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 xml:space="preserve">1.3.4 Plantas que se originan de un programa oficial de certificación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ACB7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A864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0236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8B17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39B10B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E49DBF9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BC5F14" w:rsidRPr="00FD7D0E" w14:paraId="737F0C21" w14:textId="77777777" w:rsidTr="00BC5F14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87C2" w14:textId="5EA34DE0" w:rsidR="00BC5F14" w:rsidRDefault="00BC5F14" w:rsidP="00BC5F14">
            <w:pPr>
              <w:pStyle w:val="ListParagraph"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1.3.5 Plantas que se originan de un ALP, LPLP o SPLP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FD9B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253D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474A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A937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FD479D2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525B22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BC5F14" w:rsidRPr="00B939CD" w14:paraId="76130F47" w14:textId="77777777" w:rsidTr="00BC5F14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3B3C" w14:textId="3CC35E7A" w:rsidR="00BC5F14" w:rsidRDefault="00BC5F14" w:rsidP="00BC5F14">
            <w:pPr>
              <w:pStyle w:val="ListParagraph"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1.3.6 Prohibición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5E77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C3C3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E316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9544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8C161E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2392A28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BC5F14" w:rsidRPr="00B939CD" w14:paraId="113FF11D" w14:textId="77777777" w:rsidTr="003D3155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E08C" w14:textId="05FCB199" w:rsidR="00BC5F14" w:rsidRDefault="00BC5F14" w:rsidP="003D3155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67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lastRenderedPageBreak/>
              <w:t xml:space="preserve">1.4 Requisitos sobre la documentación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4602" w14:textId="77777777" w:rsidR="00BC5F14" w:rsidRPr="00D97256" w:rsidRDefault="00BC5F14" w:rsidP="003D315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8AF9" w14:textId="77777777" w:rsidR="00BC5F14" w:rsidRPr="00D97256" w:rsidRDefault="00BC5F14" w:rsidP="003D315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60E6" w14:textId="77777777" w:rsidR="00BC5F14" w:rsidRPr="00D97256" w:rsidRDefault="00BC5F14" w:rsidP="003D315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4DB8" w14:textId="77777777" w:rsidR="00BC5F14" w:rsidRPr="00D97256" w:rsidRDefault="00BC5F14" w:rsidP="003D315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41508D" w14:textId="77777777" w:rsidR="00BC5F14" w:rsidRPr="00D97256" w:rsidRDefault="00BC5F14" w:rsidP="003D315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BC20B8" w14:textId="77777777" w:rsidR="00BC5F14" w:rsidRPr="00D97256" w:rsidRDefault="00BC5F14" w:rsidP="003D315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BC5F14" w:rsidRPr="00B939CD" w14:paraId="402D267B" w14:textId="77777777" w:rsidTr="003D3155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FE89" w14:textId="76D7833A" w:rsidR="00BC5F14" w:rsidRPr="00BC5F14" w:rsidRDefault="00BC5F14" w:rsidP="00BC5F1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 w:rsidRPr="00BC5F14">
              <w:rPr>
                <w:rFonts w:cs="Arial"/>
                <w:color w:val="000000"/>
                <w:sz w:val="24"/>
                <w:szCs w:val="24"/>
                <w:lang w:val="es-ES_tradnl"/>
              </w:rPr>
              <w:t xml:space="preserve">REQUISITOS </w:t>
            </w: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ESPECIFICOS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A79C" w14:textId="77777777" w:rsidR="00BC5F14" w:rsidRPr="00D97256" w:rsidRDefault="00BC5F14" w:rsidP="003D315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DD59" w14:textId="77777777" w:rsidR="00BC5F14" w:rsidRPr="00D97256" w:rsidRDefault="00BC5F14" w:rsidP="003D315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525B" w14:textId="77777777" w:rsidR="00BC5F14" w:rsidRPr="00D97256" w:rsidRDefault="00BC5F14" w:rsidP="003D315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61A5" w14:textId="77777777" w:rsidR="00BC5F14" w:rsidRPr="00D97256" w:rsidRDefault="00BC5F14" w:rsidP="003D315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E3E910" w14:textId="77777777" w:rsidR="00BC5F14" w:rsidRPr="00D97256" w:rsidRDefault="00BC5F14" w:rsidP="003D315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70B06E" w14:textId="77777777" w:rsidR="00BC5F14" w:rsidRPr="00D97256" w:rsidRDefault="00BC5F14" w:rsidP="003D315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BC5F14" w:rsidRPr="00FD7D0E" w14:paraId="66C38FBD" w14:textId="77777777" w:rsidTr="003D3155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E659" w14:textId="08F14CE5" w:rsidR="00BC5F14" w:rsidRDefault="00BC5F14" w:rsidP="003D3155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67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 xml:space="preserve">2.1 Programas de certificación de arboles de frutas de hueso y pomáceas y vides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AF55" w14:textId="77777777" w:rsidR="00BC5F14" w:rsidRPr="00D97256" w:rsidRDefault="00BC5F14" w:rsidP="003D315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4944" w14:textId="77777777" w:rsidR="00BC5F14" w:rsidRPr="00D97256" w:rsidRDefault="00BC5F14" w:rsidP="003D315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7311" w14:textId="77777777" w:rsidR="00BC5F14" w:rsidRPr="00D97256" w:rsidRDefault="00BC5F14" w:rsidP="003D315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4A50" w14:textId="77777777" w:rsidR="00BC5F14" w:rsidRPr="00D97256" w:rsidRDefault="00BC5F14" w:rsidP="003D315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09AB1B5" w14:textId="77777777" w:rsidR="00BC5F14" w:rsidRPr="00D97256" w:rsidRDefault="00BC5F14" w:rsidP="003D315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A05402" w14:textId="77777777" w:rsidR="00BC5F14" w:rsidRPr="00D97256" w:rsidRDefault="00BC5F14" w:rsidP="003D315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BC5F14" w:rsidRPr="00B939CD" w14:paraId="4639431D" w14:textId="77777777" w:rsidTr="003D3155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FC38" w14:textId="038D53DE" w:rsidR="00BC5F14" w:rsidRDefault="00BC5F14" w:rsidP="003D3155">
            <w:pPr>
              <w:pStyle w:val="ListParagraph"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2.1.1 Administración del programa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D01B" w14:textId="77777777" w:rsidR="00BC5F14" w:rsidRPr="00D97256" w:rsidRDefault="00BC5F14" w:rsidP="003D315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5487" w14:textId="77777777" w:rsidR="00BC5F14" w:rsidRPr="00D97256" w:rsidRDefault="00BC5F14" w:rsidP="003D315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AC23" w14:textId="77777777" w:rsidR="00BC5F14" w:rsidRPr="00D97256" w:rsidRDefault="00BC5F14" w:rsidP="003D315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A68A" w14:textId="77777777" w:rsidR="00BC5F14" w:rsidRPr="00D97256" w:rsidRDefault="00BC5F14" w:rsidP="003D315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2BEBE38" w14:textId="77777777" w:rsidR="00BC5F14" w:rsidRPr="00D97256" w:rsidRDefault="00BC5F14" w:rsidP="003D315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944C21" w14:textId="77777777" w:rsidR="00BC5F14" w:rsidRPr="00D97256" w:rsidRDefault="00BC5F14" w:rsidP="003D315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BC5F14" w:rsidRPr="00B939CD" w14:paraId="26859BD9" w14:textId="77777777" w:rsidTr="00BC5F14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181F" w14:textId="745CEF43" w:rsidR="00BC5F14" w:rsidRDefault="00BC5F14" w:rsidP="00BC5F14">
            <w:pPr>
              <w:pStyle w:val="ListParagraph"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2.1.2 Terminología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5719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1B0B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6157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399E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005BB5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CB0B84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BC5F14" w:rsidRPr="00B939CD" w14:paraId="15993C7C" w14:textId="77777777" w:rsidTr="00BC5F14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46D0" w14:textId="70FA2E65" w:rsidR="00BC5F14" w:rsidRDefault="00BC5F14" w:rsidP="00BC5F14">
            <w:pPr>
              <w:pStyle w:val="ListParagraph"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 xml:space="preserve">2.1.3 </w:t>
            </w:r>
            <w:r w:rsidR="0037363E">
              <w:rPr>
                <w:rFonts w:cs="Arial"/>
                <w:color w:val="000000"/>
                <w:sz w:val="24"/>
                <w:szCs w:val="24"/>
                <w:lang w:val="es-ES_tradnl"/>
              </w:rPr>
              <w:t>Diagnósticos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52BB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C07A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DB90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1BF2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5B3FDD6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1DDC4C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BC5F14" w:rsidRPr="00B939CD" w14:paraId="5C4048CB" w14:textId="77777777" w:rsidTr="00BC5F14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8E33" w14:textId="030B78C6" w:rsidR="00BC5F14" w:rsidRDefault="0037363E" w:rsidP="00BC5F14">
            <w:pPr>
              <w:pStyle w:val="ListParagraph"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2.1.4 Elegibilidad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2587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6E35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A9A4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CFDF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76868F1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8EB19A" w14:textId="77777777" w:rsidR="00BC5F14" w:rsidRPr="00D97256" w:rsidRDefault="00BC5F1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37363E" w:rsidRPr="00B939CD" w14:paraId="5516A9F2" w14:textId="77777777" w:rsidTr="00BC5F14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82D3" w14:textId="72B1E434" w:rsidR="0037363E" w:rsidRDefault="0037363E" w:rsidP="00BC5F14">
            <w:pPr>
              <w:pStyle w:val="ListParagraph"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 xml:space="preserve">2.1.5 Niveles de certificación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CCCA" w14:textId="77777777" w:rsidR="0037363E" w:rsidRPr="00D97256" w:rsidRDefault="0037363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5034" w14:textId="77777777" w:rsidR="0037363E" w:rsidRPr="00D97256" w:rsidRDefault="0037363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A73E" w14:textId="77777777" w:rsidR="0037363E" w:rsidRPr="00D97256" w:rsidRDefault="0037363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D2E3" w14:textId="77777777" w:rsidR="0037363E" w:rsidRPr="00D97256" w:rsidRDefault="0037363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8A0E61" w14:textId="77777777" w:rsidR="0037363E" w:rsidRPr="00D97256" w:rsidRDefault="0037363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5676C2" w14:textId="77777777" w:rsidR="0037363E" w:rsidRPr="00D97256" w:rsidRDefault="0037363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37363E" w:rsidRPr="00B939CD" w14:paraId="15F6FAFC" w14:textId="77777777" w:rsidTr="00BC5F14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A973" w14:textId="59E52D74" w:rsidR="0037363E" w:rsidRDefault="0037363E" w:rsidP="00BC5F14">
            <w:pPr>
              <w:pStyle w:val="ListParagraph"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 xml:space="preserve">2.1.6 Manejo agrícola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67D0" w14:textId="77777777" w:rsidR="0037363E" w:rsidRPr="00D97256" w:rsidRDefault="0037363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5187" w14:textId="77777777" w:rsidR="0037363E" w:rsidRPr="00D97256" w:rsidRDefault="0037363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A660" w14:textId="77777777" w:rsidR="0037363E" w:rsidRPr="00D97256" w:rsidRDefault="0037363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6DCA" w14:textId="77777777" w:rsidR="0037363E" w:rsidRPr="00D97256" w:rsidRDefault="0037363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404D212" w14:textId="77777777" w:rsidR="0037363E" w:rsidRPr="00D97256" w:rsidRDefault="0037363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7FBE7C2" w14:textId="77777777" w:rsidR="0037363E" w:rsidRPr="00D97256" w:rsidRDefault="0037363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37363E" w:rsidRPr="00B939CD" w14:paraId="316B59AB" w14:textId="77777777" w:rsidTr="00BC5F14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868F" w14:textId="2561939C" w:rsidR="0037363E" w:rsidRDefault="0037363E" w:rsidP="00BC5F14">
            <w:pPr>
              <w:pStyle w:val="ListParagraph"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2.1.7 Manejo fitosanitario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E682" w14:textId="77777777" w:rsidR="0037363E" w:rsidRPr="00D97256" w:rsidRDefault="0037363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B26F" w14:textId="77777777" w:rsidR="0037363E" w:rsidRPr="00D97256" w:rsidRDefault="0037363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48C7" w14:textId="77777777" w:rsidR="0037363E" w:rsidRPr="00D97256" w:rsidRDefault="0037363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EF41" w14:textId="77777777" w:rsidR="0037363E" w:rsidRPr="00D97256" w:rsidRDefault="0037363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F77F36" w14:textId="77777777" w:rsidR="0037363E" w:rsidRPr="00D97256" w:rsidRDefault="0037363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D7F1FE" w14:textId="77777777" w:rsidR="0037363E" w:rsidRPr="00D97256" w:rsidRDefault="0037363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37363E" w:rsidRPr="00B939CD" w14:paraId="7DD15CA0" w14:textId="77777777" w:rsidTr="00BC5F14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8D38" w14:textId="36C47FB7" w:rsidR="0037363E" w:rsidRDefault="0037363E" w:rsidP="00BC5F14">
            <w:pPr>
              <w:pStyle w:val="ListParagraph"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 xml:space="preserve">2.1.8 Inspección y diagnósticos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9694" w14:textId="77777777" w:rsidR="0037363E" w:rsidRPr="00D97256" w:rsidRDefault="0037363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818F" w14:textId="77777777" w:rsidR="0037363E" w:rsidRPr="00D97256" w:rsidRDefault="0037363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23F8" w14:textId="77777777" w:rsidR="0037363E" w:rsidRPr="00D97256" w:rsidRDefault="0037363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8C7A" w14:textId="77777777" w:rsidR="0037363E" w:rsidRPr="00D97256" w:rsidRDefault="0037363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AD04AD" w14:textId="77777777" w:rsidR="0037363E" w:rsidRPr="00D97256" w:rsidRDefault="0037363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995150" w14:textId="77777777" w:rsidR="0037363E" w:rsidRPr="00D97256" w:rsidRDefault="0037363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37363E" w:rsidRPr="00B939CD" w14:paraId="061A4306" w14:textId="77777777" w:rsidTr="00BC5F14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E372" w14:textId="4FF0537B" w:rsidR="0037363E" w:rsidRDefault="0037363E" w:rsidP="00BC5F14">
            <w:pPr>
              <w:pStyle w:val="ListParagraph"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 xml:space="preserve">2.1.9 Documentación e identificación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4968" w14:textId="77777777" w:rsidR="0037363E" w:rsidRPr="00D97256" w:rsidRDefault="0037363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EF13" w14:textId="77777777" w:rsidR="0037363E" w:rsidRPr="00D97256" w:rsidRDefault="0037363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9300" w14:textId="77777777" w:rsidR="0037363E" w:rsidRPr="00D97256" w:rsidRDefault="0037363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64CD" w14:textId="77777777" w:rsidR="0037363E" w:rsidRPr="00D97256" w:rsidRDefault="0037363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4A0BC7" w14:textId="77777777" w:rsidR="0037363E" w:rsidRPr="00D97256" w:rsidRDefault="0037363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B29C12" w14:textId="77777777" w:rsidR="0037363E" w:rsidRPr="00D97256" w:rsidRDefault="0037363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37363E" w:rsidRPr="00FD7D0E" w14:paraId="3627A4A5" w14:textId="77777777" w:rsidTr="00BC5F14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9D70" w14:textId="1752486D" w:rsidR="0037363E" w:rsidRDefault="0037363E" w:rsidP="00BC5F14">
            <w:pPr>
              <w:pStyle w:val="ListParagraph"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2.1.10 Aseguramiento de la calidad y revisión del programa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CEE5" w14:textId="77777777" w:rsidR="0037363E" w:rsidRPr="00D97256" w:rsidRDefault="0037363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EEBF" w14:textId="77777777" w:rsidR="0037363E" w:rsidRPr="00D97256" w:rsidRDefault="0037363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0123" w14:textId="77777777" w:rsidR="0037363E" w:rsidRPr="00D97256" w:rsidRDefault="0037363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56FB" w14:textId="77777777" w:rsidR="0037363E" w:rsidRPr="00D97256" w:rsidRDefault="0037363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94CF06" w14:textId="77777777" w:rsidR="0037363E" w:rsidRPr="00D97256" w:rsidRDefault="0037363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ED6EBFA" w14:textId="77777777" w:rsidR="0037363E" w:rsidRPr="00D97256" w:rsidRDefault="0037363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37363E" w:rsidRPr="00B939CD" w14:paraId="2083F53D" w14:textId="77777777" w:rsidTr="00BC5F14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8995" w14:textId="4ECD9A8A" w:rsidR="0037363E" w:rsidRDefault="0037363E" w:rsidP="00BC5F14">
            <w:pPr>
              <w:pStyle w:val="ListParagraph"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2.1.11 Incumplimiento y medidas correctivas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CD82" w14:textId="77777777" w:rsidR="0037363E" w:rsidRPr="00D97256" w:rsidRDefault="0037363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A66E" w14:textId="77777777" w:rsidR="0037363E" w:rsidRPr="00D97256" w:rsidRDefault="0037363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9843" w14:textId="77777777" w:rsidR="0037363E" w:rsidRPr="00D97256" w:rsidRDefault="0037363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150F" w14:textId="77777777" w:rsidR="0037363E" w:rsidRPr="00D97256" w:rsidRDefault="0037363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11ECEAC" w14:textId="77777777" w:rsidR="0037363E" w:rsidRPr="00D97256" w:rsidRDefault="0037363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EB5761" w14:textId="77777777" w:rsidR="0037363E" w:rsidRPr="00D97256" w:rsidRDefault="0037363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37363E" w:rsidRPr="00B939CD" w14:paraId="5B1900C3" w14:textId="77777777" w:rsidTr="003D3155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E34C8" w14:textId="393ECE29" w:rsidR="0037363E" w:rsidRPr="00BC5F14" w:rsidRDefault="0037363E" w:rsidP="003D315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Cuarentena posentrada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C149" w14:textId="77777777" w:rsidR="0037363E" w:rsidRPr="00D97256" w:rsidRDefault="0037363E" w:rsidP="003D315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E52F" w14:textId="77777777" w:rsidR="0037363E" w:rsidRPr="00D97256" w:rsidRDefault="0037363E" w:rsidP="003D315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29D8" w14:textId="77777777" w:rsidR="0037363E" w:rsidRPr="00D97256" w:rsidRDefault="0037363E" w:rsidP="003D315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2147" w14:textId="77777777" w:rsidR="0037363E" w:rsidRPr="00D97256" w:rsidRDefault="0037363E" w:rsidP="003D315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DA8A85" w14:textId="77777777" w:rsidR="0037363E" w:rsidRPr="00D97256" w:rsidRDefault="0037363E" w:rsidP="003D315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00CF2F" w14:textId="77777777" w:rsidR="0037363E" w:rsidRPr="00D97256" w:rsidRDefault="0037363E" w:rsidP="003D315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37363E" w:rsidRPr="00FD7D0E" w14:paraId="0A88F649" w14:textId="77777777" w:rsidTr="00BC5F14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20AB" w14:textId="1AC0215A" w:rsidR="0037363E" w:rsidRPr="0037363E" w:rsidRDefault="0037363E" w:rsidP="0037363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 xml:space="preserve">Evaluación y aprobación de un programa de certificación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3A08" w14:textId="77777777" w:rsidR="0037363E" w:rsidRPr="00D97256" w:rsidRDefault="0037363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0CC4" w14:textId="77777777" w:rsidR="0037363E" w:rsidRPr="00D97256" w:rsidRDefault="0037363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7619" w14:textId="77777777" w:rsidR="0037363E" w:rsidRPr="00D97256" w:rsidRDefault="0037363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6E15" w14:textId="77777777" w:rsidR="0037363E" w:rsidRPr="00D97256" w:rsidRDefault="0037363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7D5DCAB" w14:textId="77777777" w:rsidR="0037363E" w:rsidRPr="00D97256" w:rsidRDefault="0037363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7F5913" w14:textId="77777777" w:rsidR="0037363E" w:rsidRPr="00D97256" w:rsidRDefault="0037363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37363E" w:rsidRPr="00B939CD" w14:paraId="2CAF86BC" w14:textId="77777777" w:rsidTr="00BC5F14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0964" w14:textId="262941E3" w:rsidR="0037363E" w:rsidRDefault="0037363E" w:rsidP="0037363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lastRenderedPageBreak/>
              <w:t>Planes de trabajo bilaterales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0F2D" w14:textId="77777777" w:rsidR="0037363E" w:rsidRPr="00D97256" w:rsidRDefault="0037363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26FD" w14:textId="77777777" w:rsidR="0037363E" w:rsidRPr="00D97256" w:rsidRDefault="0037363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7222" w14:textId="77777777" w:rsidR="0037363E" w:rsidRPr="00D97256" w:rsidRDefault="0037363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3B00" w14:textId="77777777" w:rsidR="0037363E" w:rsidRPr="00D97256" w:rsidRDefault="0037363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0DA2EC3" w14:textId="77777777" w:rsidR="0037363E" w:rsidRPr="00D97256" w:rsidRDefault="0037363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40DEC9" w14:textId="77777777" w:rsidR="0037363E" w:rsidRPr="00D97256" w:rsidRDefault="0037363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561526" w:rsidRPr="00FD7D0E" w14:paraId="3930920B" w14:textId="77777777" w:rsidTr="00BC5F14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2C8F" w14:textId="4BBB4916" w:rsidR="00561526" w:rsidRPr="00561526" w:rsidRDefault="00561526" w:rsidP="0056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Anexo 1: Plagas de árboles frutales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2A3D" w14:textId="77777777" w:rsidR="00561526" w:rsidRPr="00D97256" w:rsidRDefault="0056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3A27" w14:textId="77777777" w:rsidR="00561526" w:rsidRPr="00D97256" w:rsidRDefault="0056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DBC3" w14:textId="77777777" w:rsidR="00561526" w:rsidRPr="00D97256" w:rsidRDefault="0056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8966" w14:textId="77777777" w:rsidR="00561526" w:rsidRPr="00D97256" w:rsidRDefault="0056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2CA0BC9" w14:textId="77777777" w:rsidR="00561526" w:rsidRPr="00D97256" w:rsidRDefault="0056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32F011" w14:textId="77777777" w:rsidR="00561526" w:rsidRPr="00D97256" w:rsidRDefault="0056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561526" w:rsidRPr="00FD7D0E" w14:paraId="53958EEE" w14:textId="77777777" w:rsidTr="00BC5F14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71DD" w14:textId="3089B603" w:rsidR="00561526" w:rsidRDefault="00561526" w:rsidP="0056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Cuadro 1: virus de frutas de hueso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25F1" w14:textId="77777777" w:rsidR="00561526" w:rsidRPr="00D97256" w:rsidRDefault="0056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75BA" w14:textId="77777777" w:rsidR="00561526" w:rsidRPr="00D97256" w:rsidRDefault="0056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3EFB" w14:textId="77777777" w:rsidR="00561526" w:rsidRPr="00D97256" w:rsidRDefault="0056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F7EE" w14:textId="77777777" w:rsidR="00561526" w:rsidRPr="00D97256" w:rsidRDefault="0056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EE29A6" w14:textId="77777777" w:rsidR="00561526" w:rsidRPr="00D97256" w:rsidRDefault="0056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C08404" w14:textId="77777777" w:rsidR="00561526" w:rsidRPr="00D97256" w:rsidRDefault="0056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561526" w:rsidRPr="00FD7D0E" w14:paraId="3362437D" w14:textId="77777777" w:rsidTr="00BC5F14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B417" w14:textId="196600E1" w:rsidR="00561526" w:rsidRDefault="00561526" w:rsidP="0056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 xml:space="preserve">Cuadro 2: virus de frutas de pomáceas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A3C2" w14:textId="77777777" w:rsidR="00561526" w:rsidRPr="00D97256" w:rsidRDefault="0056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154E" w14:textId="77777777" w:rsidR="00561526" w:rsidRPr="00D97256" w:rsidRDefault="0056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2449" w14:textId="77777777" w:rsidR="00561526" w:rsidRPr="00D97256" w:rsidRDefault="0056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BAEC" w14:textId="77777777" w:rsidR="00561526" w:rsidRPr="00D97256" w:rsidRDefault="0056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0C9E44" w14:textId="77777777" w:rsidR="00561526" w:rsidRPr="00D97256" w:rsidRDefault="0056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2068D3" w14:textId="77777777" w:rsidR="00561526" w:rsidRPr="00D97256" w:rsidRDefault="0056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561526" w:rsidRPr="00FD7D0E" w14:paraId="79C25DF0" w14:textId="77777777" w:rsidTr="00BC5F14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2567" w14:textId="2C46F891" w:rsidR="00561526" w:rsidRDefault="00561526" w:rsidP="0056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 xml:space="preserve">Cuadro 3: hongos patógenos de </w:t>
            </w:r>
            <w:r w:rsidR="002A1C9C">
              <w:rPr>
                <w:rFonts w:cs="Arial"/>
                <w:color w:val="000000"/>
                <w:sz w:val="24"/>
                <w:szCs w:val="24"/>
                <w:lang w:val="es-ES_tradnl"/>
              </w:rPr>
              <w:t>árboles</w:t>
            </w: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 xml:space="preserve"> de frutas de hueso y pomáceas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BCCF" w14:textId="77777777" w:rsidR="00561526" w:rsidRPr="00D97256" w:rsidRDefault="0056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0341" w14:textId="77777777" w:rsidR="00561526" w:rsidRPr="00D97256" w:rsidRDefault="0056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94FA" w14:textId="77777777" w:rsidR="00561526" w:rsidRPr="00D97256" w:rsidRDefault="0056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15C9" w14:textId="77777777" w:rsidR="00561526" w:rsidRPr="00D97256" w:rsidRDefault="0056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158720" w14:textId="77777777" w:rsidR="00561526" w:rsidRPr="00D97256" w:rsidRDefault="0056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EDBEED" w14:textId="77777777" w:rsidR="00561526" w:rsidRPr="00D97256" w:rsidRDefault="0056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561526" w:rsidRPr="00FD7D0E" w14:paraId="3CA915C2" w14:textId="77777777" w:rsidTr="00BC5F14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987D" w14:textId="15EF829F" w:rsidR="00561526" w:rsidRDefault="00561526" w:rsidP="0056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 xml:space="preserve">Cuadro 4: patógenos bacterianos y de fitoplasmas de </w:t>
            </w:r>
            <w:r w:rsidR="002A1C9C">
              <w:rPr>
                <w:rFonts w:cs="Arial"/>
                <w:color w:val="000000"/>
                <w:sz w:val="24"/>
                <w:szCs w:val="24"/>
                <w:lang w:val="es-ES_tradnl"/>
              </w:rPr>
              <w:t>árboles</w:t>
            </w: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 xml:space="preserve"> de frutas de hueso y pomáceas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ED65" w14:textId="77777777" w:rsidR="00561526" w:rsidRPr="00D97256" w:rsidRDefault="0056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0A72" w14:textId="77777777" w:rsidR="00561526" w:rsidRPr="00D97256" w:rsidRDefault="0056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6738" w14:textId="77777777" w:rsidR="00561526" w:rsidRPr="00D97256" w:rsidRDefault="0056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A4D6" w14:textId="77777777" w:rsidR="00561526" w:rsidRPr="00D97256" w:rsidRDefault="0056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51893F" w14:textId="77777777" w:rsidR="00561526" w:rsidRPr="00D97256" w:rsidRDefault="0056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0B181E" w14:textId="77777777" w:rsidR="00561526" w:rsidRPr="00D97256" w:rsidRDefault="0056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561526" w:rsidRPr="00FD7D0E" w14:paraId="51D99993" w14:textId="77777777" w:rsidTr="00BC5F14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D01E" w14:textId="4093B435" w:rsidR="00561526" w:rsidRDefault="00561526" w:rsidP="0056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 xml:space="preserve">Cuadro 5: artrópodos plagas de </w:t>
            </w:r>
            <w:r w:rsidR="002A1C9C">
              <w:rPr>
                <w:rFonts w:cs="Arial"/>
                <w:color w:val="000000"/>
                <w:sz w:val="24"/>
                <w:szCs w:val="24"/>
                <w:lang w:val="es-ES_tradnl"/>
              </w:rPr>
              <w:t>árboles</w:t>
            </w: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 xml:space="preserve"> de frutas de hueso y pomáceas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D0C3" w14:textId="77777777" w:rsidR="00561526" w:rsidRPr="00D97256" w:rsidRDefault="0056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95B7" w14:textId="77777777" w:rsidR="00561526" w:rsidRPr="00D97256" w:rsidRDefault="0056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7543" w14:textId="77777777" w:rsidR="00561526" w:rsidRPr="00D97256" w:rsidRDefault="0056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2E68" w14:textId="77777777" w:rsidR="00561526" w:rsidRPr="00D97256" w:rsidRDefault="0056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95425ED" w14:textId="77777777" w:rsidR="00561526" w:rsidRPr="00D97256" w:rsidRDefault="0056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3FACEC" w14:textId="77777777" w:rsidR="00561526" w:rsidRPr="00D97256" w:rsidRDefault="0056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561526" w:rsidRPr="00FD7D0E" w14:paraId="78699888" w14:textId="77777777" w:rsidTr="00BC5F14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6F6A" w14:textId="221ECC37" w:rsidR="00561526" w:rsidRDefault="00561526" w:rsidP="0056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Cuadro 6: nem</w:t>
            </w:r>
            <w:r>
              <w:rPr>
                <w:rFonts w:cstheme="minorHAnsi"/>
                <w:color w:val="000000"/>
                <w:sz w:val="24"/>
                <w:szCs w:val="24"/>
                <w:lang w:val="es-ES_tradnl"/>
              </w:rPr>
              <w:t>á</w:t>
            </w: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 xml:space="preserve">todos plagas de </w:t>
            </w:r>
            <w:r w:rsidR="002A1C9C">
              <w:rPr>
                <w:rFonts w:cs="Arial"/>
                <w:color w:val="000000"/>
                <w:sz w:val="24"/>
                <w:szCs w:val="24"/>
                <w:lang w:val="es-ES_tradnl"/>
              </w:rPr>
              <w:t>árboles</w:t>
            </w: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 xml:space="preserve"> de frutas de hueso y pomáceas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1A5C" w14:textId="77777777" w:rsidR="00561526" w:rsidRPr="00D97256" w:rsidRDefault="0056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27FF" w14:textId="77777777" w:rsidR="00561526" w:rsidRPr="00D97256" w:rsidRDefault="0056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1CAD" w14:textId="77777777" w:rsidR="00561526" w:rsidRPr="00D97256" w:rsidRDefault="0056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1E26" w14:textId="77777777" w:rsidR="00561526" w:rsidRPr="00D97256" w:rsidRDefault="0056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24050AD" w14:textId="77777777" w:rsidR="00561526" w:rsidRPr="00D97256" w:rsidRDefault="0056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63D185" w14:textId="77777777" w:rsidR="00561526" w:rsidRPr="00D97256" w:rsidRDefault="0056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2A1C9C" w:rsidRPr="00561526" w14:paraId="222517CB" w14:textId="77777777" w:rsidTr="00BC5F14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24EE" w14:textId="776F265D" w:rsidR="002A1C9C" w:rsidRDefault="002A1C9C" w:rsidP="0056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Anexo 2: Plagas de vides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88CA" w14:textId="77777777" w:rsidR="002A1C9C" w:rsidRPr="00D97256" w:rsidRDefault="002A1C9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8E6B" w14:textId="77777777" w:rsidR="002A1C9C" w:rsidRPr="00D97256" w:rsidRDefault="002A1C9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5AF7" w14:textId="77777777" w:rsidR="002A1C9C" w:rsidRPr="00D97256" w:rsidRDefault="002A1C9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8322" w14:textId="77777777" w:rsidR="002A1C9C" w:rsidRPr="00D97256" w:rsidRDefault="002A1C9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9C7B2F" w14:textId="77777777" w:rsidR="002A1C9C" w:rsidRPr="00D97256" w:rsidRDefault="002A1C9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F2E66A8" w14:textId="77777777" w:rsidR="002A1C9C" w:rsidRPr="00D97256" w:rsidRDefault="002A1C9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2A1C9C" w:rsidRPr="00FD7D0E" w14:paraId="5676D0C7" w14:textId="77777777" w:rsidTr="00BC5F14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5526" w14:textId="32FE16EF" w:rsidR="002A1C9C" w:rsidRDefault="002A1C9C" w:rsidP="0056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Cuadro 1: virus y plagas similares a virus de vides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7A6E" w14:textId="77777777" w:rsidR="002A1C9C" w:rsidRPr="00D97256" w:rsidRDefault="002A1C9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AFD1" w14:textId="77777777" w:rsidR="002A1C9C" w:rsidRPr="00D97256" w:rsidRDefault="002A1C9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C74E" w14:textId="77777777" w:rsidR="002A1C9C" w:rsidRPr="00D97256" w:rsidRDefault="002A1C9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E821" w14:textId="77777777" w:rsidR="002A1C9C" w:rsidRPr="00D97256" w:rsidRDefault="002A1C9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74E304E" w14:textId="77777777" w:rsidR="002A1C9C" w:rsidRPr="00D97256" w:rsidRDefault="002A1C9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9FCC8B" w14:textId="77777777" w:rsidR="002A1C9C" w:rsidRPr="00D97256" w:rsidRDefault="002A1C9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2A1C9C" w:rsidRPr="00FD7D0E" w14:paraId="750D2AD1" w14:textId="77777777" w:rsidTr="00BC5F14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632F" w14:textId="3FAC2240" w:rsidR="002A1C9C" w:rsidRDefault="002A1C9C" w:rsidP="0056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Cuadro 2: hongos patógenos de vides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FDC8" w14:textId="77777777" w:rsidR="002A1C9C" w:rsidRPr="00D97256" w:rsidRDefault="002A1C9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B74C" w14:textId="77777777" w:rsidR="002A1C9C" w:rsidRPr="00D97256" w:rsidRDefault="002A1C9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D00D" w14:textId="77777777" w:rsidR="002A1C9C" w:rsidRPr="00D97256" w:rsidRDefault="002A1C9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5CB6" w14:textId="77777777" w:rsidR="002A1C9C" w:rsidRPr="00D97256" w:rsidRDefault="002A1C9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8E91BB" w14:textId="77777777" w:rsidR="002A1C9C" w:rsidRPr="00D97256" w:rsidRDefault="002A1C9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2795DB8" w14:textId="77777777" w:rsidR="002A1C9C" w:rsidRPr="00D97256" w:rsidRDefault="002A1C9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2A1C9C" w:rsidRPr="00FD7D0E" w14:paraId="32B4D104" w14:textId="77777777" w:rsidTr="00BC5F14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57E7" w14:textId="2983CC46" w:rsidR="002A1C9C" w:rsidRDefault="002A1C9C" w:rsidP="0056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Cuadro 3: patógenos bacterianos y de fitoplasmas de vides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FD54" w14:textId="77777777" w:rsidR="002A1C9C" w:rsidRPr="00D97256" w:rsidRDefault="002A1C9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5324" w14:textId="77777777" w:rsidR="002A1C9C" w:rsidRPr="00D97256" w:rsidRDefault="002A1C9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3477" w14:textId="77777777" w:rsidR="002A1C9C" w:rsidRPr="00D97256" w:rsidRDefault="002A1C9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8F65" w14:textId="77777777" w:rsidR="002A1C9C" w:rsidRPr="00D97256" w:rsidRDefault="002A1C9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2CE118D" w14:textId="77777777" w:rsidR="002A1C9C" w:rsidRPr="00D97256" w:rsidRDefault="002A1C9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840B5E" w14:textId="77777777" w:rsidR="002A1C9C" w:rsidRPr="00D97256" w:rsidRDefault="002A1C9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2A1C9C" w:rsidRPr="00FD7D0E" w14:paraId="1E61693A" w14:textId="77777777" w:rsidTr="00BC5F14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FA94" w14:textId="6331B0BE" w:rsidR="002A1C9C" w:rsidRDefault="002A1C9C" w:rsidP="0056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Cuadro 4: artrópodos plagas de vides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DCFB" w14:textId="77777777" w:rsidR="002A1C9C" w:rsidRPr="00D97256" w:rsidRDefault="002A1C9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3B2A" w14:textId="77777777" w:rsidR="002A1C9C" w:rsidRPr="00D97256" w:rsidRDefault="002A1C9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73A7" w14:textId="77777777" w:rsidR="002A1C9C" w:rsidRPr="00D97256" w:rsidRDefault="002A1C9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ACC1" w14:textId="77777777" w:rsidR="002A1C9C" w:rsidRPr="00D97256" w:rsidRDefault="002A1C9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312EED" w14:textId="77777777" w:rsidR="002A1C9C" w:rsidRPr="00D97256" w:rsidRDefault="002A1C9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2E1E02A" w14:textId="77777777" w:rsidR="002A1C9C" w:rsidRPr="00D97256" w:rsidRDefault="002A1C9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2A1C9C" w:rsidRPr="00FD7D0E" w14:paraId="0E8369A8" w14:textId="77777777" w:rsidTr="00BC5F14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8366" w14:textId="66365D0F" w:rsidR="002A1C9C" w:rsidRDefault="002A1C9C" w:rsidP="0056152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lastRenderedPageBreak/>
              <w:t>Cuadro 5: nem</w:t>
            </w:r>
            <w:r>
              <w:rPr>
                <w:rFonts w:cstheme="minorHAnsi"/>
                <w:color w:val="000000"/>
                <w:sz w:val="24"/>
                <w:szCs w:val="24"/>
                <w:lang w:val="es-ES_tradnl"/>
              </w:rPr>
              <w:t>á</w:t>
            </w: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todos plagas de vides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B9F8" w14:textId="77777777" w:rsidR="002A1C9C" w:rsidRPr="00D97256" w:rsidRDefault="002A1C9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37BC" w14:textId="77777777" w:rsidR="002A1C9C" w:rsidRPr="00D97256" w:rsidRDefault="002A1C9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FC90" w14:textId="77777777" w:rsidR="002A1C9C" w:rsidRPr="00D97256" w:rsidRDefault="002A1C9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1547" w14:textId="77777777" w:rsidR="002A1C9C" w:rsidRPr="00D97256" w:rsidRDefault="002A1C9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B80D18" w14:textId="77777777" w:rsidR="002A1C9C" w:rsidRPr="00D97256" w:rsidRDefault="002A1C9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DB5CCA" w14:textId="77777777" w:rsidR="002A1C9C" w:rsidRPr="00D97256" w:rsidRDefault="002A1C9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</w:tbl>
    <w:p w14:paraId="12CD63B6" w14:textId="77777777" w:rsidR="00C06751" w:rsidRPr="00D97256" w:rsidRDefault="00C06751">
      <w:pPr>
        <w:rPr>
          <w:lang w:val="es-ES_tradnl"/>
        </w:rPr>
      </w:pPr>
    </w:p>
    <w:sectPr w:rsidR="00C06751" w:rsidRPr="00D97256" w:rsidSect="00D61805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5AB72" w14:textId="77777777" w:rsidR="004E7320" w:rsidRDefault="004E7320" w:rsidP="00C75B58">
      <w:pPr>
        <w:spacing w:after="0" w:line="240" w:lineRule="auto"/>
      </w:pPr>
      <w:r>
        <w:separator/>
      </w:r>
    </w:p>
  </w:endnote>
  <w:endnote w:type="continuationSeparator" w:id="0">
    <w:p w14:paraId="5DCC2706" w14:textId="77777777" w:rsidR="004E7320" w:rsidRDefault="004E7320" w:rsidP="00C75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59579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65A88B" w14:textId="0CC8A78A" w:rsidR="00C75B58" w:rsidRDefault="00C75B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919D5E" w14:textId="77777777" w:rsidR="00C75B58" w:rsidRDefault="00C75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2E6E7" w14:textId="77777777" w:rsidR="004E7320" w:rsidRDefault="004E7320" w:rsidP="00C75B58">
      <w:pPr>
        <w:spacing w:after="0" w:line="240" w:lineRule="auto"/>
      </w:pPr>
      <w:r>
        <w:separator/>
      </w:r>
    </w:p>
  </w:footnote>
  <w:footnote w:type="continuationSeparator" w:id="0">
    <w:p w14:paraId="27310A37" w14:textId="77777777" w:rsidR="004E7320" w:rsidRDefault="004E7320" w:rsidP="00C75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A6DF0"/>
    <w:multiLevelType w:val="hybridMultilevel"/>
    <w:tmpl w:val="C1C89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6F341DF"/>
    <w:multiLevelType w:val="hybridMultilevel"/>
    <w:tmpl w:val="DF0A2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D0DA4"/>
    <w:multiLevelType w:val="hybridMultilevel"/>
    <w:tmpl w:val="DF0A2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105CD"/>
    <w:multiLevelType w:val="hybridMultilevel"/>
    <w:tmpl w:val="E6E0D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B5"/>
    <w:rsid w:val="000E1838"/>
    <w:rsid w:val="000E7B04"/>
    <w:rsid w:val="00111FCE"/>
    <w:rsid w:val="00205F8F"/>
    <w:rsid w:val="002A1C9C"/>
    <w:rsid w:val="002F05B2"/>
    <w:rsid w:val="00316F45"/>
    <w:rsid w:val="003572E1"/>
    <w:rsid w:val="0037363E"/>
    <w:rsid w:val="00394747"/>
    <w:rsid w:val="004B1358"/>
    <w:rsid w:val="004E7320"/>
    <w:rsid w:val="0054796E"/>
    <w:rsid w:val="00561526"/>
    <w:rsid w:val="005836BA"/>
    <w:rsid w:val="0067364C"/>
    <w:rsid w:val="0067603E"/>
    <w:rsid w:val="00696AC1"/>
    <w:rsid w:val="006E66D3"/>
    <w:rsid w:val="00762DB5"/>
    <w:rsid w:val="007916A8"/>
    <w:rsid w:val="007A44E4"/>
    <w:rsid w:val="007B7281"/>
    <w:rsid w:val="007C20B1"/>
    <w:rsid w:val="007C5A94"/>
    <w:rsid w:val="007D4AEB"/>
    <w:rsid w:val="00887C43"/>
    <w:rsid w:val="008B5FCB"/>
    <w:rsid w:val="008B7C42"/>
    <w:rsid w:val="008C3EA8"/>
    <w:rsid w:val="009026F7"/>
    <w:rsid w:val="009F596A"/>
    <w:rsid w:val="00B939CD"/>
    <w:rsid w:val="00BA4A66"/>
    <w:rsid w:val="00BC5F14"/>
    <w:rsid w:val="00BC6C39"/>
    <w:rsid w:val="00C06751"/>
    <w:rsid w:val="00C16898"/>
    <w:rsid w:val="00C75B58"/>
    <w:rsid w:val="00D61805"/>
    <w:rsid w:val="00D97256"/>
    <w:rsid w:val="00EC4C98"/>
    <w:rsid w:val="00F16FF1"/>
    <w:rsid w:val="00F262D3"/>
    <w:rsid w:val="00F41C12"/>
    <w:rsid w:val="00F75DFD"/>
    <w:rsid w:val="00FD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367F2"/>
  <w15:chartTrackingRefBased/>
  <w15:docId w15:val="{70CFA702-E1D3-4B91-AC91-057CF3C6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80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805"/>
    <w:pPr>
      <w:ind w:left="720"/>
      <w:contextualSpacing/>
    </w:pPr>
  </w:style>
  <w:style w:type="table" w:styleId="TableGrid">
    <w:name w:val="Table Grid"/>
    <w:basedOn w:val="TableNormal"/>
    <w:uiPriority w:val="39"/>
    <w:rsid w:val="00D618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1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80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5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B58"/>
  </w:style>
  <w:style w:type="paragraph" w:styleId="Footer">
    <w:name w:val="footer"/>
    <w:basedOn w:val="Normal"/>
    <w:link w:val="FooterChar"/>
    <w:uiPriority w:val="99"/>
    <w:unhideWhenUsed/>
    <w:rsid w:val="00C75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Bloem</dc:creator>
  <cp:keywords/>
  <dc:description/>
  <cp:lastModifiedBy>Stephanie Bloem</cp:lastModifiedBy>
  <cp:revision>16</cp:revision>
  <dcterms:created xsi:type="dcterms:W3CDTF">2020-05-29T13:00:00Z</dcterms:created>
  <dcterms:modified xsi:type="dcterms:W3CDTF">2021-04-22T15:16:00Z</dcterms:modified>
</cp:coreProperties>
</file>